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6DA3F" w14:textId="77777777" w:rsidR="00EE232E" w:rsidRPr="00EE232E" w:rsidRDefault="00EE232E" w:rsidP="00EE232E">
      <w:pPr>
        <w:jc w:val="center"/>
        <w:rPr>
          <w:b/>
          <w:sz w:val="36"/>
          <w:szCs w:val="36"/>
        </w:rPr>
      </w:pPr>
      <w:r w:rsidRPr="00EE232E">
        <w:rPr>
          <w:b/>
          <w:sz w:val="36"/>
          <w:szCs w:val="36"/>
        </w:rPr>
        <w:t>Questions to Reflect</w:t>
      </w:r>
    </w:p>
    <w:p w14:paraId="7DFF86FD" w14:textId="77777777" w:rsidR="00EE232E" w:rsidRPr="00EE232E" w:rsidRDefault="00EE232E" w:rsidP="00EE232E">
      <w:pPr>
        <w:jc w:val="center"/>
        <w:rPr>
          <w:rFonts w:ascii="Garamond" w:hAnsi="Garamond"/>
          <w:sz w:val="44"/>
          <w:szCs w:val="44"/>
        </w:rPr>
      </w:pPr>
      <w:r w:rsidRPr="00EE232E">
        <w:rPr>
          <w:rFonts w:ascii="Garamond" w:hAnsi="Garamond"/>
          <w:sz w:val="44"/>
          <w:szCs w:val="44"/>
        </w:rPr>
        <w:t>“Witness”</w:t>
      </w:r>
    </w:p>
    <w:p w14:paraId="4EEA8B86" w14:textId="77777777" w:rsidR="00EE232E" w:rsidRDefault="00EE232E"/>
    <w:p w14:paraId="16F77803" w14:textId="77777777" w:rsidR="00EE232E" w:rsidRPr="00316211" w:rsidRDefault="00EE232E" w:rsidP="00EE23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6211">
        <w:rPr>
          <w:sz w:val="28"/>
          <w:szCs w:val="28"/>
        </w:rPr>
        <w:t>What are some ways of deescalating tension, anger, conflict, and violence in this story?</w:t>
      </w:r>
    </w:p>
    <w:p w14:paraId="2EC3C6E2" w14:textId="77777777" w:rsidR="00EE232E" w:rsidRPr="00316211" w:rsidRDefault="00EE232E" w:rsidP="00EE232E">
      <w:pPr>
        <w:pStyle w:val="ListParagraph"/>
        <w:rPr>
          <w:sz w:val="28"/>
          <w:szCs w:val="28"/>
        </w:rPr>
      </w:pPr>
    </w:p>
    <w:p w14:paraId="27B1A3FF" w14:textId="77777777" w:rsidR="00EE232E" w:rsidRPr="00316211" w:rsidRDefault="00EE232E" w:rsidP="00EE232E">
      <w:pPr>
        <w:pStyle w:val="ListParagraph"/>
        <w:rPr>
          <w:sz w:val="28"/>
          <w:szCs w:val="28"/>
        </w:rPr>
      </w:pPr>
      <w:bookmarkStart w:id="0" w:name="_GoBack"/>
    </w:p>
    <w:bookmarkEnd w:id="0"/>
    <w:p w14:paraId="64ED2395" w14:textId="77777777" w:rsidR="00EE232E" w:rsidRPr="00316211" w:rsidRDefault="00EE232E" w:rsidP="00EE232E">
      <w:pPr>
        <w:pStyle w:val="ListParagraph"/>
        <w:rPr>
          <w:sz w:val="28"/>
          <w:szCs w:val="28"/>
        </w:rPr>
      </w:pPr>
    </w:p>
    <w:p w14:paraId="787B02F0" w14:textId="77777777" w:rsidR="00EE232E" w:rsidRPr="00316211" w:rsidRDefault="00EE232E" w:rsidP="00EE232E">
      <w:pPr>
        <w:pStyle w:val="ListParagraph"/>
        <w:rPr>
          <w:sz w:val="28"/>
          <w:szCs w:val="28"/>
        </w:rPr>
      </w:pPr>
    </w:p>
    <w:p w14:paraId="222C9C0A" w14:textId="77777777" w:rsidR="00EE232E" w:rsidRPr="00316211" w:rsidRDefault="00EE232E" w:rsidP="00EE23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6211">
        <w:rPr>
          <w:sz w:val="28"/>
          <w:szCs w:val="28"/>
        </w:rPr>
        <w:t xml:space="preserve">Compare individual solutions and group solutions. </w:t>
      </w:r>
    </w:p>
    <w:sectPr w:rsidR="00EE232E" w:rsidRPr="00316211" w:rsidSect="00EE232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5304"/>
    <w:multiLevelType w:val="hybridMultilevel"/>
    <w:tmpl w:val="07A22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EE232E"/>
    <w:rsid w:val="00316211"/>
    <w:rsid w:val="00DF0277"/>
    <w:rsid w:val="00EE232E"/>
    <w:rsid w:val="00E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208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 Mc Dougal</dc:creator>
  <cp:lastModifiedBy>Elizabeth Rose</cp:lastModifiedBy>
  <cp:revision>2</cp:revision>
  <dcterms:created xsi:type="dcterms:W3CDTF">2012-11-02T01:07:00Z</dcterms:created>
  <dcterms:modified xsi:type="dcterms:W3CDTF">2013-02-08T02:42:00Z</dcterms:modified>
</cp:coreProperties>
</file>